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13D0" w14:textId="43E1E70A" w:rsidR="00CD0B44" w:rsidRDefault="00F0430A" w:rsidP="00F0430A">
      <w:pPr>
        <w:widowControl/>
        <w:wordWrap/>
        <w:autoSpaceDE/>
        <w:autoSpaceDN/>
        <w:adjustRightInd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添付書類</w:t>
      </w:r>
      <w:r w:rsidR="008C20A5">
        <w:rPr>
          <w:rFonts w:cs="ＭＳ ゴシック" w:hint="eastAsia"/>
          <w:snapToGrid w:val="0"/>
          <w:kern w:val="0"/>
        </w:rPr>
        <w:t>の例</w:t>
      </w:r>
    </w:p>
    <w:p w14:paraId="25262997" w14:textId="1093A928" w:rsidR="000F00D1" w:rsidRDefault="000F00D1" w:rsidP="00F0430A">
      <w:pPr>
        <w:widowControl/>
        <w:wordWrap/>
        <w:autoSpaceDE/>
        <w:autoSpaceDN/>
        <w:adjustRightInd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１　法適合状況の報告の場合</w:t>
      </w:r>
    </w:p>
    <w:p w14:paraId="3B96F518" w14:textId="7AEB04DA" w:rsidR="00F0430A" w:rsidRDefault="00F0430A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・別紙１　建築物及びその敷地に関する事項</w:t>
      </w:r>
    </w:p>
    <w:p w14:paraId="2C3CBBEE" w14:textId="21713D51" w:rsidR="005A7AD7" w:rsidRDefault="00F0430A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・別紙２　建築物別概要</w:t>
      </w:r>
    </w:p>
    <w:p w14:paraId="1449A923" w14:textId="77777777" w:rsidR="00F0430A" w:rsidRDefault="00F0430A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・経緯説明書</w:t>
      </w:r>
    </w:p>
    <w:p w14:paraId="7A1B45FD" w14:textId="744EADDA" w:rsidR="008C20A5" w:rsidRDefault="009E7238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</w:t>
      </w:r>
      <w:r w:rsidRPr="005A7AD7">
        <w:rPr>
          <w:rFonts w:cs="ＭＳ ゴシック" w:hint="eastAsia"/>
          <w:snapToGrid w:val="0"/>
          <w:kern w:val="0"/>
        </w:rPr>
        <w:t>建築物法適合</w:t>
      </w:r>
      <w:r>
        <w:rPr>
          <w:rFonts w:cs="ＭＳ ゴシック" w:hint="eastAsia"/>
          <w:snapToGrid w:val="0"/>
          <w:kern w:val="0"/>
        </w:rPr>
        <w:t>状況</w:t>
      </w:r>
      <w:r w:rsidRPr="005A7AD7">
        <w:rPr>
          <w:rFonts w:cs="ＭＳ ゴシック" w:hint="eastAsia"/>
          <w:snapToGrid w:val="0"/>
          <w:kern w:val="0"/>
        </w:rPr>
        <w:t>確認表</w:t>
      </w:r>
    </w:p>
    <w:p w14:paraId="320DD28B" w14:textId="77777777" w:rsidR="009E7238" w:rsidRDefault="009E7238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・現況写真</w:t>
      </w:r>
    </w:p>
    <w:p w14:paraId="68EA5697" w14:textId="77777777" w:rsidR="00F0430A" w:rsidRDefault="00F0430A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・案内図</w:t>
      </w:r>
    </w:p>
    <w:p w14:paraId="0108C583" w14:textId="77777777" w:rsidR="00F0430A" w:rsidRDefault="00F0430A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・配置図</w:t>
      </w:r>
    </w:p>
    <w:p w14:paraId="488DE039" w14:textId="77777777" w:rsidR="00F0430A" w:rsidRDefault="00F0430A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・平面図</w:t>
      </w:r>
    </w:p>
    <w:p w14:paraId="05DFB5F1" w14:textId="05D8C634" w:rsidR="00F0430A" w:rsidRDefault="00F0430A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・立面図</w:t>
      </w:r>
    </w:p>
    <w:p w14:paraId="092A5E55" w14:textId="20C54D85" w:rsidR="00F0430A" w:rsidRDefault="003B0723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・その他必要な図面等</w:t>
      </w:r>
    </w:p>
    <w:p w14:paraId="6E2B7FBE" w14:textId="58935B65" w:rsidR="000F00D1" w:rsidRDefault="000F00D1" w:rsidP="00F0430A">
      <w:pPr>
        <w:widowControl/>
        <w:wordWrap/>
        <w:autoSpaceDE/>
        <w:autoSpaceDN/>
        <w:adjustRightInd/>
        <w:textAlignment w:val="auto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２　是正計画の報告の場合</w:t>
      </w:r>
    </w:p>
    <w:p w14:paraId="30E4ED0D" w14:textId="56272300" w:rsidR="000F00D1" w:rsidRDefault="000F00D1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・是正計画書</w:t>
      </w:r>
    </w:p>
    <w:p w14:paraId="36768886" w14:textId="4A539BE1" w:rsidR="000F00D1" w:rsidRDefault="000F00D1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・是正箇所に関する図面（配置図、</w:t>
      </w:r>
      <w:r w:rsidR="00F6539C">
        <w:rPr>
          <w:rFonts w:hAnsi="ＭＳ 明朝" w:cs="ＭＳ 明朝" w:hint="eastAsia"/>
          <w:snapToGrid w:val="0"/>
          <w:kern w:val="0"/>
        </w:rPr>
        <w:t>平面図、立面図、断面図等）</w:t>
      </w:r>
    </w:p>
    <w:p w14:paraId="217DC00D" w14:textId="7E5429F3" w:rsidR="000F00D1" w:rsidRDefault="000F00D1" w:rsidP="00F0430A">
      <w:pPr>
        <w:widowControl/>
        <w:wordWrap/>
        <w:autoSpaceDE/>
        <w:autoSpaceDN/>
        <w:adjustRightInd/>
        <w:textAlignment w:val="auto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３　是正完了の報告の場合</w:t>
      </w:r>
    </w:p>
    <w:p w14:paraId="7DDA4822" w14:textId="59B445CF" w:rsidR="000F00D1" w:rsidRDefault="000F00D1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・是正箇所に関する図面</w:t>
      </w:r>
      <w:r w:rsidR="00F6539C">
        <w:rPr>
          <w:rFonts w:hAnsi="ＭＳ 明朝" w:cs="ＭＳ 明朝" w:hint="eastAsia"/>
          <w:snapToGrid w:val="0"/>
          <w:kern w:val="0"/>
        </w:rPr>
        <w:t>（配置図、平面図、立面図、断面図等）</w:t>
      </w:r>
    </w:p>
    <w:p w14:paraId="637E9735" w14:textId="117C6618" w:rsidR="000F00D1" w:rsidRDefault="000F00D1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・是正後の写真</w:t>
      </w:r>
    </w:p>
    <w:p w14:paraId="6C655193" w14:textId="51DF4D94" w:rsidR="00F6539C" w:rsidRDefault="00F6539C" w:rsidP="00F6539C">
      <w:pPr>
        <w:widowControl/>
        <w:wordWrap/>
        <w:autoSpaceDE/>
        <w:autoSpaceDN/>
        <w:adjustRightInd/>
        <w:ind w:leftChars="100" w:left="211"/>
        <w:textAlignment w:val="auto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・使用材料等を確認することができる書類</w:t>
      </w:r>
    </w:p>
    <w:p w14:paraId="2A9EF684" w14:textId="66B30F05" w:rsidR="000F00D1" w:rsidRDefault="000F00D1" w:rsidP="00F0430A">
      <w:pPr>
        <w:widowControl/>
        <w:wordWrap/>
        <w:autoSpaceDE/>
        <w:autoSpaceDN/>
        <w:adjustRightInd/>
        <w:textAlignment w:val="auto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４　１～３共通</w:t>
      </w:r>
    </w:p>
    <w:p w14:paraId="5B3169F3" w14:textId="2D647B37" w:rsidR="00CD7950" w:rsidRDefault="000F00D1" w:rsidP="003A2E87">
      <w:pPr>
        <w:widowControl/>
        <w:wordWrap/>
        <w:autoSpaceDE/>
        <w:autoSpaceDN/>
        <w:adjustRightInd/>
        <w:ind w:leftChars="100" w:left="211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・委任状</w:t>
      </w:r>
      <w:r w:rsidR="002363DA">
        <w:rPr>
          <w:rFonts w:cs="ＭＳ ゴシック" w:hint="eastAsia"/>
          <w:snapToGrid w:val="0"/>
          <w:kern w:val="0"/>
        </w:rPr>
        <w:t>（代理者が提出する場合）</w:t>
      </w:r>
      <w:bookmarkStart w:id="0" w:name="_GoBack"/>
      <w:bookmarkEnd w:id="0"/>
    </w:p>
    <w:p w14:paraId="379FD6D5" w14:textId="12A3E6AF" w:rsidR="00CD7950" w:rsidRDefault="00CD7950">
      <w:pPr>
        <w:widowControl/>
        <w:wordWrap/>
        <w:autoSpaceDE/>
        <w:autoSpaceDN/>
        <w:adjustRightInd/>
        <w:jc w:val="left"/>
        <w:textAlignment w:val="auto"/>
        <w:rPr>
          <w:rFonts w:cs="ＭＳ ゴシック"/>
          <w:snapToGrid w:val="0"/>
          <w:kern w:val="0"/>
        </w:rPr>
      </w:pPr>
    </w:p>
    <w:sectPr w:rsidR="00CD7950" w:rsidSect="00D71FAE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1EE1" w14:textId="77777777" w:rsidR="00905B27" w:rsidRDefault="00905B27" w:rsidP="005B088D">
      <w:r>
        <w:separator/>
      </w:r>
    </w:p>
  </w:endnote>
  <w:endnote w:type="continuationSeparator" w:id="0">
    <w:p w14:paraId="1069EAAA" w14:textId="77777777" w:rsidR="00905B27" w:rsidRDefault="00905B27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0E3FD" w14:textId="77777777" w:rsidR="00905B27" w:rsidRDefault="00905B27" w:rsidP="005B088D">
      <w:r>
        <w:separator/>
      </w:r>
    </w:p>
  </w:footnote>
  <w:footnote w:type="continuationSeparator" w:id="0">
    <w:p w14:paraId="0F1CFF69" w14:textId="77777777" w:rsidR="00905B27" w:rsidRDefault="00905B27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5A58"/>
    <w:rsid w:val="000B6119"/>
    <w:rsid w:val="000C0277"/>
    <w:rsid w:val="000D0353"/>
    <w:rsid w:val="000D229D"/>
    <w:rsid w:val="000E04CB"/>
    <w:rsid w:val="000E0AA0"/>
    <w:rsid w:val="000E6ABF"/>
    <w:rsid w:val="000E7510"/>
    <w:rsid w:val="000F00D1"/>
    <w:rsid w:val="000F32CC"/>
    <w:rsid w:val="0010525A"/>
    <w:rsid w:val="00125F02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3872"/>
    <w:rsid w:val="001D60B8"/>
    <w:rsid w:val="001E1D11"/>
    <w:rsid w:val="001E6DC3"/>
    <w:rsid w:val="001F43A6"/>
    <w:rsid w:val="001F6528"/>
    <w:rsid w:val="00201815"/>
    <w:rsid w:val="002039EB"/>
    <w:rsid w:val="002108A3"/>
    <w:rsid w:val="00210E82"/>
    <w:rsid w:val="002164D0"/>
    <w:rsid w:val="00221AA3"/>
    <w:rsid w:val="00224DEB"/>
    <w:rsid w:val="002363DA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A01"/>
    <w:rsid w:val="00290C1E"/>
    <w:rsid w:val="002A037D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2E87"/>
    <w:rsid w:val="003A3136"/>
    <w:rsid w:val="003A493B"/>
    <w:rsid w:val="003B0723"/>
    <w:rsid w:val="003D4689"/>
    <w:rsid w:val="003E4840"/>
    <w:rsid w:val="003E538F"/>
    <w:rsid w:val="003E5C85"/>
    <w:rsid w:val="003E65CE"/>
    <w:rsid w:val="003F3849"/>
    <w:rsid w:val="004121FE"/>
    <w:rsid w:val="004379C7"/>
    <w:rsid w:val="00440DD0"/>
    <w:rsid w:val="004445CB"/>
    <w:rsid w:val="0045561F"/>
    <w:rsid w:val="004608B2"/>
    <w:rsid w:val="00473736"/>
    <w:rsid w:val="004819E2"/>
    <w:rsid w:val="00482961"/>
    <w:rsid w:val="004C58DA"/>
    <w:rsid w:val="004C7950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4653"/>
    <w:rsid w:val="005768A4"/>
    <w:rsid w:val="00590287"/>
    <w:rsid w:val="005918ED"/>
    <w:rsid w:val="005951B4"/>
    <w:rsid w:val="005A4130"/>
    <w:rsid w:val="005A4B4B"/>
    <w:rsid w:val="005A6BC9"/>
    <w:rsid w:val="005A7AD7"/>
    <w:rsid w:val="005B088D"/>
    <w:rsid w:val="005B4639"/>
    <w:rsid w:val="005B61D3"/>
    <w:rsid w:val="005B68BA"/>
    <w:rsid w:val="005C108D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1077"/>
    <w:rsid w:val="006C29C8"/>
    <w:rsid w:val="006C5677"/>
    <w:rsid w:val="006D1208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527FB"/>
    <w:rsid w:val="00760432"/>
    <w:rsid w:val="00762FFB"/>
    <w:rsid w:val="0076405B"/>
    <w:rsid w:val="00764A74"/>
    <w:rsid w:val="00767899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0296D"/>
    <w:rsid w:val="00817554"/>
    <w:rsid w:val="00835D34"/>
    <w:rsid w:val="00837511"/>
    <w:rsid w:val="008406FF"/>
    <w:rsid w:val="00847DB2"/>
    <w:rsid w:val="00850710"/>
    <w:rsid w:val="00851BBA"/>
    <w:rsid w:val="008606B0"/>
    <w:rsid w:val="0086291E"/>
    <w:rsid w:val="0087041B"/>
    <w:rsid w:val="00880E23"/>
    <w:rsid w:val="00880F0C"/>
    <w:rsid w:val="00885816"/>
    <w:rsid w:val="00886A56"/>
    <w:rsid w:val="008901A5"/>
    <w:rsid w:val="00893F79"/>
    <w:rsid w:val="00897F3C"/>
    <w:rsid w:val="008B7DE6"/>
    <w:rsid w:val="008C20A5"/>
    <w:rsid w:val="008D49D2"/>
    <w:rsid w:val="008E047E"/>
    <w:rsid w:val="008E6AA4"/>
    <w:rsid w:val="008F0EC6"/>
    <w:rsid w:val="008F420D"/>
    <w:rsid w:val="008F6179"/>
    <w:rsid w:val="00901CE9"/>
    <w:rsid w:val="009049B8"/>
    <w:rsid w:val="00905B27"/>
    <w:rsid w:val="00910E99"/>
    <w:rsid w:val="009313FA"/>
    <w:rsid w:val="00953DD2"/>
    <w:rsid w:val="00954A78"/>
    <w:rsid w:val="0096229C"/>
    <w:rsid w:val="009676C6"/>
    <w:rsid w:val="009715EE"/>
    <w:rsid w:val="009723F2"/>
    <w:rsid w:val="00985192"/>
    <w:rsid w:val="00985527"/>
    <w:rsid w:val="00985D42"/>
    <w:rsid w:val="0099463C"/>
    <w:rsid w:val="0099698E"/>
    <w:rsid w:val="009B4E94"/>
    <w:rsid w:val="009B6101"/>
    <w:rsid w:val="009C1516"/>
    <w:rsid w:val="009D1FC3"/>
    <w:rsid w:val="009D3F66"/>
    <w:rsid w:val="009D5D8F"/>
    <w:rsid w:val="009D7C2E"/>
    <w:rsid w:val="009E2C72"/>
    <w:rsid w:val="009E3D98"/>
    <w:rsid w:val="009E7238"/>
    <w:rsid w:val="009F308F"/>
    <w:rsid w:val="00A14FBB"/>
    <w:rsid w:val="00A20D8E"/>
    <w:rsid w:val="00A20F91"/>
    <w:rsid w:val="00A33F74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4472"/>
    <w:rsid w:val="00AD60C2"/>
    <w:rsid w:val="00AD764D"/>
    <w:rsid w:val="00AE1C05"/>
    <w:rsid w:val="00AE2917"/>
    <w:rsid w:val="00AE7C9D"/>
    <w:rsid w:val="00AF1D03"/>
    <w:rsid w:val="00AF388A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182D"/>
    <w:rsid w:val="00B96191"/>
    <w:rsid w:val="00BA3170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0B44"/>
    <w:rsid w:val="00CD671A"/>
    <w:rsid w:val="00CD7950"/>
    <w:rsid w:val="00CE665E"/>
    <w:rsid w:val="00CF115A"/>
    <w:rsid w:val="00CF7016"/>
    <w:rsid w:val="00CF7C89"/>
    <w:rsid w:val="00CF7E1E"/>
    <w:rsid w:val="00D10A1D"/>
    <w:rsid w:val="00D1205B"/>
    <w:rsid w:val="00D1636F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71FAE"/>
    <w:rsid w:val="00D805BF"/>
    <w:rsid w:val="00D85218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85FE6"/>
    <w:rsid w:val="00E978C1"/>
    <w:rsid w:val="00EA2C06"/>
    <w:rsid w:val="00EA6702"/>
    <w:rsid w:val="00EB1ABD"/>
    <w:rsid w:val="00EC18EA"/>
    <w:rsid w:val="00ED15C2"/>
    <w:rsid w:val="00EE49E4"/>
    <w:rsid w:val="00EF6EAA"/>
    <w:rsid w:val="00F00258"/>
    <w:rsid w:val="00F0430A"/>
    <w:rsid w:val="00F04E77"/>
    <w:rsid w:val="00F10387"/>
    <w:rsid w:val="00F146F6"/>
    <w:rsid w:val="00F42A0A"/>
    <w:rsid w:val="00F52623"/>
    <w:rsid w:val="00F52D0D"/>
    <w:rsid w:val="00F6539C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E1B50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C3DE81"/>
  <w14:defaultImageDpi w14:val="0"/>
  <w15:docId w15:val="{C07BBA05-8F40-4643-B648-19490B1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character" w:styleId="af1">
    <w:name w:val="annotation reference"/>
    <w:basedOn w:val="a0"/>
    <w:rsid w:val="009E3D98"/>
    <w:rPr>
      <w:sz w:val="18"/>
      <w:szCs w:val="18"/>
    </w:rPr>
  </w:style>
  <w:style w:type="paragraph" w:styleId="af2">
    <w:name w:val="annotation text"/>
    <w:basedOn w:val="a"/>
    <w:link w:val="af3"/>
    <w:rsid w:val="009E3D98"/>
    <w:pPr>
      <w:jc w:val="left"/>
    </w:pPr>
  </w:style>
  <w:style w:type="character" w:customStyle="1" w:styleId="af3">
    <w:name w:val="コメント文字列 (文字)"/>
    <w:basedOn w:val="a0"/>
    <w:link w:val="af2"/>
    <w:rsid w:val="009E3D98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9E3D98"/>
    <w:rPr>
      <w:b/>
      <w:bCs/>
    </w:rPr>
  </w:style>
  <w:style w:type="character" w:customStyle="1" w:styleId="af5">
    <w:name w:val="コメント内容 (文字)"/>
    <w:basedOn w:val="af3"/>
    <w:link w:val="af4"/>
    <w:rsid w:val="009E3D98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BF38-FDBC-4196-86B1-EF4C9F3C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NF20-0404</cp:lastModifiedBy>
  <cp:revision>5</cp:revision>
  <cp:lastPrinted>2018-01-04T05:24:00Z</cp:lastPrinted>
  <dcterms:created xsi:type="dcterms:W3CDTF">2022-08-31T07:29:00Z</dcterms:created>
  <dcterms:modified xsi:type="dcterms:W3CDTF">2022-11-08T23:50:00Z</dcterms:modified>
</cp:coreProperties>
</file>